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B042" w14:textId="77777777" w:rsidR="006615E0" w:rsidRDefault="00261606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44258F2C" w14:textId="77777777" w:rsidR="006615E0" w:rsidRDefault="00261606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6FF2517D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W przypadku postępowań o </w:t>
      </w:r>
      <w:r>
        <w:rPr>
          <w:rFonts w:ascii="Arial" w:hAnsi="Arial" w:cs="Arial"/>
          <w:b/>
          <w:i/>
          <w:sz w:val="20"/>
          <w:szCs w:val="20"/>
        </w:rPr>
        <w:t>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Style w:val="FootnoteSymbol"/>
          <w:rFonts w:ascii="Arial" w:hAnsi="Arial" w:cs="Arial"/>
          <w:b/>
          <w:i/>
          <w:sz w:val="20"/>
          <w:szCs w:val="20"/>
        </w:rPr>
        <w:footnoteReference w:id="1"/>
      </w:r>
      <w:r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Adres publikacyjny stosownego ogłoszenia</w:t>
      </w:r>
      <w:r>
        <w:rPr>
          <w:rStyle w:val="FootnoteSymbol"/>
          <w:rFonts w:ascii="Arial" w:hAnsi="Arial" w:cs="Arial"/>
          <w:b/>
          <w:i/>
          <w:sz w:val="20"/>
          <w:szCs w:val="20"/>
        </w:rP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3E2D25B1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Dz.U. UE S numer [], data [], strona [],</w:t>
      </w:r>
    </w:p>
    <w:p w14:paraId="650BC5C0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14:paraId="0FAE3769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Jeżeli nie opublikowano </w:t>
      </w:r>
      <w:r>
        <w:rPr>
          <w:rFonts w:ascii="Arial" w:hAnsi="Arial" w:cs="Arial"/>
          <w:b/>
          <w:sz w:val="20"/>
          <w:szCs w:val="20"/>
        </w:rPr>
        <w:t>zaproszenia do ubiegania się o zamówienie w Dz.U., instytucja zamawiająca lub podmiot zamawiający muszą wypełnić informacje umożliwiające jednoznaczne zidentyfikowanie postępowania o udzielenie zamówienia:</w:t>
      </w:r>
    </w:p>
    <w:p w14:paraId="299076C3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2628D27C" w14:textId="77777777" w:rsidR="006615E0" w:rsidRDefault="00261606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071FA901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319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75"/>
      </w:tblGrid>
      <w:tr w:rsidR="006615E0" w14:paraId="0E23C50D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498D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>
              <w:rPr>
                <w:rStyle w:val="FootnoteSymbol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9D48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28E465AC" w14:textId="77777777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3ACC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6AFF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6615E0" w14:paraId="735E0EBA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3154" w14:textId="77777777" w:rsidR="006615E0" w:rsidRDefault="00261606">
            <w:pPr>
              <w:pStyle w:val="Standard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460C" w14:textId="77777777" w:rsidR="006615E0" w:rsidRDefault="00261606">
            <w:pPr>
              <w:pStyle w:val="Standard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6615E0" w14:paraId="301479BE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E3A3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DDF8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6615E0" w14:paraId="62343769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313D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</w:t>
            </w:r>
            <w:r>
              <w:rPr>
                <w:rFonts w:ascii="Arial" w:hAnsi="Arial" w:cs="Arial"/>
                <w:sz w:val="20"/>
                <w:szCs w:val="20"/>
              </w:rPr>
              <w:t>zamawiającą lub podmiot zamawiający (</w:t>
            </w:r>
            <w:r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A204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083EADAF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left"/>
        <w:sectPr w:rsidR="006615E0">
          <w:headerReference w:type="default" r:id="rId7"/>
          <w:footerReference w:type="default" r:id="rId8"/>
          <w:pgSz w:w="11906" w:h="16838"/>
          <w:pgMar w:top="1134" w:right="1417" w:bottom="1134" w:left="1417" w:header="720" w:footer="709" w:gutter="0"/>
          <w:pgNumType w:start="1"/>
          <w:cols w:space="708"/>
        </w:sectPr>
      </w:pPr>
      <w:r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6799D3AF" w14:textId="77777777" w:rsidR="006615E0" w:rsidRDefault="00261606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Część II: </w:t>
      </w:r>
      <w:r>
        <w:rPr>
          <w:rFonts w:ascii="Arial" w:hAnsi="Arial" w:cs="Arial"/>
          <w:sz w:val="20"/>
          <w:szCs w:val="20"/>
        </w:rPr>
        <w:t>Informacje dotyczące wykonawcy</w:t>
      </w:r>
    </w:p>
    <w:p w14:paraId="135ADADC" w14:textId="77777777" w:rsidR="006615E0" w:rsidRDefault="00261606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9319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75"/>
      </w:tblGrid>
      <w:tr w:rsidR="006615E0" w14:paraId="4A075778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EE2F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46C2" w14:textId="77777777" w:rsidR="006615E0" w:rsidRDefault="002616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46505F7A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6C04" w14:textId="77777777" w:rsidR="006615E0" w:rsidRDefault="00261606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8B9F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6615E0" w14:paraId="557F8753" w14:textId="77777777">
        <w:tblPrEx>
          <w:tblCellMar>
            <w:top w:w="0" w:type="dxa"/>
            <w:bottom w:w="0" w:type="dxa"/>
          </w:tblCellMar>
        </w:tblPrEx>
        <w:trPr>
          <w:trHeight w:val="137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A9F5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0163DF4B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Jeżeli numer VAT nie ma zastosowania, proszę podać inny krajowy numer identyfikacyjny, jeżeli jest wymagany i ma </w:t>
            </w:r>
            <w:r>
              <w:rPr>
                <w:rFonts w:ascii="Arial" w:hAnsi="Arial" w:cs="Arial"/>
                <w:sz w:val="20"/>
                <w:szCs w:val="20"/>
              </w:rPr>
              <w:t>zastosowanie.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F811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352E8A61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6615E0" w14:paraId="240FDB13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5E0F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364C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200EC574" w14:textId="77777777">
        <w:tblPrEx>
          <w:tblCellMar>
            <w:top w:w="0" w:type="dxa"/>
            <w:bottom w:w="0" w:type="dxa"/>
          </w:tblCellMar>
        </w:tblPrEx>
        <w:trPr>
          <w:trHeight w:val="200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3D19" w14:textId="77777777" w:rsidR="006615E0" w:rsidRDefault="00261606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6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B8AFB7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2139CBD6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414D87BD" w14:textId="77777777" w:rsidR="006615E0" w:rsidRDefault="00261606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43F0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30425B4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1274A39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B5752C3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1FE05C38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B8F9" w14:textId="77777777" w:rsidR="006615E0" w:rsidRDefault="002616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0D62" w14:textId="77777777" w:rsidR="006615E0" w:rsidRDefault="002616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156BFF9A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8E4E" w14:textId="77777777" w:rsidR="006615E0" w:rsidRDefault="00261606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7"/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4EDA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6615E0" w14:paraId="424B6DCD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7AD4" w14:textId="77777777" w:rsidR="006615E0" w:rsidRDefault="00261606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>
              <w:rPr>
                <w:rStyle w:val="FootnoteSymbol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9"/>
            </w:r>
            <w:r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0696" w14:textId="77777777" w:rsidR="006615E0" w:rsidRDefault="002616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[….]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615E0" w14:paraId="7FDA57B3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2BFC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Jeżeli dotyczy, czy </w:t>
            </w:r>
            <w:r>
              <w:rPr>
                <w:rFonts w:ascii="Arial" w:hAnsi="Arial" w:cs="Arial"/>
                <w:sz w:val="20"/>
                <w:szCs w:val="20"/>
              </w:rPr>
              <w:t>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4C93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6615E0" w14:paraId="476084E2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65FC" w14:textId="77777777" w:rsidR="006615E0" w:rsidRDefault="00261606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4C78F2" w14:textId="77777777" w:rsidR="006615E0" w:rsidRDefault="002616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Proszę udzielić odpowiedzi w pozostałych fragmentach niniejszej sekcji, w sekcji B i, w odpowiednich przypadkach, sekcji C niniejszej części, uzupełnić część V (w stosownych przypadkach) oraz w każdym przypadku wypełnić i podpisać część VI.</w:t>
            </w:r>
          </w:p>
          <w:p w14:paraId="36C8B441" w14:textId="77777777" w:rsidR="006615E0" w:rsidRDefault="00261606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10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d) Czy wpis do wykazu lub wydane zaświadczenie obejmują wszystkie wymagane kryteria kwalifikacji?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015F" w14:textId="77777777" w:rsidR="006615E0" w:rsidRDefault="002616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A197898" w14:textId="77777777" w:rsidR="006615E0" w:rsidRDefault="002616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E344C50" w14:textId="77777777" w:rsidR="006615E0" w:rsidRDefault="002616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d)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e)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[……][……][……][……]</w:t>
            </w:r>
          </w:p>
        </w:tc>
      </w:tr>
      <w:tr w:rsidR="006615E0" w14:paraId="34C422C7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BA8D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9501" w14:textId="77777777" w:rsidR="006615E0" w:rsidRDefault="002616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2B1115E0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F6D8" w14:textId="77777777" w:rsidR="006615E0" w:rsidRDefault="00261606">
            <w:pPr>
              <w:pStyle w:val="Text1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bierze udział w </w:t>
            </w:r>
            <w:r>
              <w:rPr>
                <w:rFonts w:ascii="Arial" w:hAnsi="Arial" w:cs="Arial"/>
                <w:sz w:val="20"/>
                <w:szCs w:val="20"/>
              </w:rPr>
              <w:t>postępowaniu o udzielenie zamówienia wspólnie z innymi wykonawcami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11"/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B267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6615E0" w14:paraId="750C5F2D" w14:textId="77777777">
        <w:tblPrEx>
          <w:tblCellMar>
            <w:top w:w="0" w:type="dxa"/>
            <w:bottom w:w="0" w:type="dxa"/>
          </w:tblCellMar>
        </w:tblPrEx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00E6" w14:textId="77777777" w:rsidR="006615E0" w:rsidRDefault="002616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Jeżeli tak, proszę dopilnować, aby pozostali uczestnicy przedstawili odrębne </w:t>
            </w:r>
            <w:r>
              <w:rPr>
                <w:rFonts w:ascii="Arial" w:hAnsi="Arial" w:cs="Arial"/>
                <w:sz w:val="20"/>
                <w:szCs w:val="20"/>
              </w:rPr>
              <w:t>jednolite europejskie dokumenty zamówienia.</w:t>
            </w:r>
          </w:p>
        </w:tc>
      </w:tr>
      <w:tr w:rsidR="006615E0" w14:paraId="70201FB2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4990" w14:textId="77777777" w:rsidR="006615E0" w:rsidRDefault="00261606">
            <w:pPr>
              <w:pStyle w:val="Text1"/>
              <w:ind w:left="0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a) Proszę wskazać rolę wykonawcy w grupie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b) Proszę wskazać pozostałych wykonawców biorących wspólnie udział w postępowaniu o udzielenie </w:t>
            </w:r>
            <w:r>
              <w:rPr>
                <w:rFonts w:ascii="Arial" w:hAnsi="Arial" w:cs="Arial"/>
                <w:sz w:val="20"/>
                <w:szCs w:val="20"/>
              </w:rPr>
              <w:t>zamówienia: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2235" w14:textId="77777777" w:rsidR="006615E0" w:rsidRDefault="002616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t>a):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b):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c): [……]</w:t>
            </w:r>
          </w:p>
        </w:tc>
      </w:tr>
      <w:tr w:rsidR="006615E0" w14:paraId="691FE635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E4B4" w14:textId="77777777" w:rsidR="006615E0" w:rsidRDefault="002616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9CBE" w14:textId="77777777" w:rsidR="006615E0" w:rsidRDefault="002616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11FDCB36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8082" w14:textId="77777777" w:rsidR="006615E0" w:rsidRDefault="002616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BB5E" w14:textId="77777777" w:rsidR="006615E0" w:rsidRDefault="002616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506983B9" w14:textId="77777777" w:rsidR="006615E0" w:rsidRDefault="00261606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B: </w:t>
      </w:r>
      <w:r>
        <w:rPr>
          <w:rFonts w:ascii="Arial" w:hAnsi="Arial" w:cs="Arial"/>
          <w:b w:val="0"/>
          <w:sz w:val="20"/>
          <w:szCs w:val="20"/>
        </w:rPr>
        <w:t>Informacje na temat przedstawicieli wykonawcy</w:t>
      </w:r>
    </w:p>
    <w:p w14:paraId="7AEF3761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sz w:val="20"/>
          <w:szCs w:val="20"/>
        </w:rPr>
        <w:t>ych</w:t>
      </w:r>
      <w:proofErr w:type="spellEnd"/>
      <w:r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9319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75"/>
      </w:tblGrid>
      <w:tr w:rsidR="006615E0" w14:paraId="18A631EE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8903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0CD6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7C017EE8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362D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wraz z datą i miejscem urodzenia, jeżeli są wymagane: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3776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283AE8E7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90B3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1E23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741699C5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A4A1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B5F7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7DC81736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20FD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5EA7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64CDA93A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7E10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E0A3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65B2EFC2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0065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sz w:val="20"/>
                <w:szCs w:val="20"/>
              </w:rPr>
              <w:t>razie potrzeby proszę podać szczegółowe informacje dotyczące przedstawicielstwa (jego form, zakresu, celu itd.):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F2DE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1CA4DFC3" w14:textId="77777777" w:rsidR="006615E0" w:rsidRDefault="00261606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9319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75"/>
      </w:tblGrid>
      <w:tr w:rsidR="006615E0" w14:paraId="2AB2E822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0019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AB21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79222A70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1D58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wykonawca polega na zdolności innych podmiotów w celu spełnienia kryteriów kwalifikacji określonych poniżej w części IV oraz (ewentualnych) kryteriów i zasad określonych poniżej w części V?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8D43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2EC3087E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Fonts w:ascii="Arial" w:hAnsi="Arial" w:cs="Arial"/>
          <w:b/>
          <w:sz w:val="20"/>
          <w:szCs w:val="20"/>
        </w:rPr>
        <w:t>Jeżeli tak</w:t>
      </w:r>
      <w:r>
        <w:rPr>
          <w:rFonts w:ascii="Arial" w:hAnsi="Arial" w:cs="Arial"/>
          <w:sz w:val="20"/>
          <w:szCs w:val="20"/>
        </w:rPr>
        <w:t xml:space="preserve">, proszę przedstawić – </w:t>
      </w:r>
      <w:r>
        <w:rPr>
          <w:rFonts w:ascii="Arial" w:hAnsi="Arial" w:cs="Arial"/>
          <w:b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sz w:val="20"/>
          <w:szCs w:val="20"/>
        </w:rPr>
        <w:t>niniejszej części sekcja A i B oraz w części III</w:t>
      </w:r>
      <w:r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>
        <w:rPr>
          <w:rStyle w:val="FootnoteSymbol"/>
          <w:rFonts w:ascii="Arial" w:hAnsi="Arial" w:cs="Arial"/>
          <w:sz w:val="20"/>
          <w:szCs w:val="20"/>
        </w:rPr>
        <w:footnoteReference w:id="12"/>
      </w:r>
      <w:r>
        <w:rPr>
          <w:rFonts w:ascii="Arial" w:hAnsi="Arial" w:cs="Arial"/>
          <w:sz w:val="20"/>
          <w:szCs w:val="20"/>
        </w:rPr>
        <w:t>.</w:t>
      </w:r>
    </w:p>
    <w:p w14:paraId="0B29A2B8" w14:textId="77777777" w:rsidR="006615E0" w:rsidRDefault="00261606">
      <w:pPr>
        <w:pStyle w:val="ChapterTitle"/>
        <w:rPr>
          <w:rFonts w:ascii="Arial" w:hAnsi="Arial" w:cs="Arial"/>
          <w:b w:val="0"/>
          <w:smallCaps/>
          <w:sz w:val="20"/>
          <w:szCs w:val="20"/>
        </w:rPr>
      </w:pPr>
      <w:r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57541142" w14:textId="77777777" w:rsidR="006615E0" w:rsidRDefault="0026160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9319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675"/>
      </w:tblGrid>
      <w:tr w:rsidR="006615E0" w14:paraId="28BCF473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F574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533C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55843C89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9679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90B9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Jeżeli </w:t>
            </w:r>
            <w:r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>
              <w:rPr>
                <w:rFonts w:ascii="Arial" w:hAnsi="Arial" w:cs="Arial"/>
                <w:sz w:val="20"/>
                <w:szCs w:val="20"/>
              </w:rPr>
              <w:t xml:space="preserve">, proszę podać wykaz </w:t>
            </w:r>
            <w:r>
              <w:rPr>
                <w:rFonts w:ascii="Arial" w:hAnsi="Arial" w:cs="Arial"/>
                <w:sz w:val="20"/>
                <w:szCs w:val="20"/>
              </w:rPr>
              <w:t>proponowanych podwykonawców:</w:t>
            </w:r>
          </w:p>
          <w:p w14:paraId="0C9BF149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4D132464" w14:textId="77777777" w:rsidR="006615E0" w:rsidRDefault="0026160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b w:val="0"/>
          <w:sz w:val="20"/>
          <w:szCs w:val="20"/>
        </w:rPr>
        <w:t xml:space="preserve">oprócz informacji </w:t>
      </w:r>
      <w:r>
        <w:rPr>
          <w:rFonts w:ascii="Arial" w:hAnsi="Arial" w:cs="Arial"/>
          <w:sz w:val="20"/>
          <w:szCs w:val="20"/>
        </w:rPr>
        <w:t xml:space="preserve">wymaganych w niniejszej sekcji, proszę przedstawić – dla każdego podwykonawcy (każdej kategorii </w:t>
      </w:r>
      <w:r>
        <w:rPr>
          <w:rFonts w:ascii="Arial" w:hAnsi="Arial" w:cs="Arial"/>
          <w:sz w:val="20"/>
          <w:szCs w:val="20"/>
        </w:rPr>
        <w:t>podwykonawców), których to dotyczy – informacje wymagane w niniejszej części sekcja A i B oraz w części III.</w:t>
      </w:r>
    </w:p>
    <w:p w14:paraId="7267FB3F" w14:textId="77777777" w:rsidR="006615E0" w:rsidRDefault="006615E0">
      <w:pPr>
        <w:pStyle w:val="Standard"/>
        <w:pageBreakBefore/>
        <w:spacing w:before="0" w:after="160" w:line="251" w:lineRule="auto"/>
        <w:jc w:val="left"/>
        <w:rPr>
          <w:rFonts w:ascii="Arial" w:hAnsi="Arial" w:cs="Arial"/>
          <w:b/>
          <w:sz w:val="20"/>
          <w:szCs w:val="20"/>
        </w:rPr>
      </w:pPr>
    </w:p>
    <w:p w14:paraId="1A1EA7CF" w14:textId="77777777" w:rsidR="006615E0" w:rsidRDefault="00261606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III: Podstawy wykluczenia</w:t>
      </w:r>
    </w:p>
    <w:p w14:paraId="251876DC" w14:textId="77777777" w:rsidR="006615E0" w:rsidRDefault="00261606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694946A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art. 57 ust. 1 dyrektywy 2014/24/UE </w:t>
      </w:r>
      <w:r>
        <w:rPr>
          <w:rFonts w:ascii="Arial" w:hAnsi="Arial" w:cs="Arial"/>
          <w:sz w:val="20"/>
          <w:szCs w:val="20"/>
        </w:rPr>
        <w:t>określono następujące powody wykluczenia:</w:t>
      </w:r>
    </w:p>
    <w:p w14:paraId="7D0E6CB6" w14:textId="77777777" w:rsidR="006615E0" w:rsidRDefault="00261606">
      <w:pPr>
        <w:pStyle w:val="NumPar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Fonts w:ascii="Arial" w:hAnsi="Arial" w:cs="Arial"/>
          <w:sz w:val="20"/>
          <w:szCs w:val="20"/>
        </w:rPr>
        <w:t xml:space="preserve">udział w </w:t>
      </w:r>
      <w:r>
        <w:rPr>
          <w:rFonts w:ascii="Arial" w:hAnsi="Arial" w:cs="Arial"/>
          <w:b/>
          <w:sz w:val="20"/>
          <w:szCs w:val="20"/>
        </w:rPr>
        <w:t>organizacji przestępczej</w:t>
      </w:r>
      <w:r>
        <w:rPr>
          <w:rStyle w:val="FootnoteSymbol"/>
          <w:rFonts w:ascii="Arial" w:hAnsi="Arial" w:cs="Arial"/>
          <w:b/>
          <w:sz w:val="20"/>
          <w:szCs w:val="20"/>
        </w:rPr>
        <w:footnoteReference w:id="13"/>
      </w:r>
      <w:r>
        <w:rPr>
          <w:rFonts w:ascii="Arial" w:hAnsi="Arial" w:cs="Arial"/>
          <w:sz w:val="20"/>
          <w:szCs w:val="20"/>
        </w:rPr>
        <w:t>;</w:t>
      </w:r>
    </w:p>
    <w:p w14:paraId="2D6D89E4" w14:textId="77777777" w:rsidR="006615E0" w:rsidRDefault="00261606">
      <w:pPr>
        <w:pStyle w:val="NumPar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Fonts w:ascii="Arial" w:hAnsi="Arial" w:cs="Arial"/>
          <w:b/>
          <w:sz w:val="20"/>
          <w:szCs w:val="20"/>
        </w:rPr>
        <w:t>korupcja</w:t>
      </w:r>
      <w:r>
        <w:rPr>
          <w:rStyle w:val="FootnoteSymbol"/>
          <w:rFonts w:ascii="Arial" w:hAnsi="Arial" w:cs="Arial"/>
          <w:b/>
          <w:sz w:val="20"/>
          <w:szCs w:val="20"/>
        </w:rPr>
        <w:footnoteReference w:id="14"/>
      </w:r>
      <w:r>
        <w:rPr>
          <w:rFonts w:ascii="Arial" w:hAnsi="Arial" w:cs="Arial"/>
          <w:sz w:val="20"/>
          <w:szCs w:val="20"/>
        </w:rPr>
        <w:t>;</w:t>
      </w:r>
    </w:p>
    <w:p w14:paraId="5E4FA866" w14:textId="77777777" w:rsidR="006615E0" w:rsidRDefault="00261606">
      <w:pPr>
        <w:pStyle w:val="NumPar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bookmarkStart w:id="1" w:name="_DV_M1264"/>
      <w:bookmarkEnd w:id="1"/>
      <w:r>
        <w:rPr>
          <w:rFonts w:ascii="Arial" w:hAnsi="Arial" w:cs="Arial"/>
          <w:b/>
          <w:sz w:val="20"/>
          <w:szCs w:val="20"/>
        </w:rPr>
        <w:t>nadużycie finansowe</w:t>
      </w:r>
      <w:r>
        <w:rPr>
          <w:rStyle w:val="FootnoteSymbol"/>
          <w:rFonts w:ascii="Arial" w:hAnsi="Arial" w:cs="Arial"/>
          <w:b/>
          <w:sz w:val="20"/>
          <w:szCs w:val="20"/>
        </w:rPr>
        <w:footnoteReference w:id="15"/>
      </w:r>
      <w:r>
        <w:rPr>
          <w:rFonts w:ascii="Arial" w:hAnsi="Arial" w:cs="Arial"/>
          <w:sz w:val="20"/>
          <w:szCs w:val="20"/>
        </w:rPr>
        <w:t>;</w:t>
      </w:r>
      <w:bookmarkStart w:id="2" w:name="_DV_M1266"/>
      <w:bookmarkEnd w:id="2"/>
    </w:p>
    <w:p w14:paraId="30FC3037" w14:textId="77777777" w:rsidR="006615E0" w:rsidRDefault="00261606">
      <w:pPr>
        <w:pStyle w:val="NumPar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Fonts w:ascii="Arial" w:hAnsi="Arial" w:cs="Arial"/>
          <w:b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>
        <w:rPr>
          <w:rStyle w:val="FootnoteSymbol"/>
          <w:rFonts w:ascii="Arial" w:hAnsi="Arial" w:cs="Arial"/>
          <w:b/>
          <w:sz w:val="20"/>
          <w:szCs w:val="20"/>
        </w:rPr>
        <w:footnoteReference w:id="16"/>
      </w:r>
    </w:p>
    <w:p w14:paraId="55D27BAE" w14:textId="77777777" w:rsidR="006615E0" w:rsidRDefault="00261606">
      <w:pPr>
        <w:pStyle w:val="NumPar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Fonts w:ascii="Arial" w:hAnsi="Arial" w:cs="Arial"/>
          <w:b/>
          <w:sz w:val="20"/>
          <w:szCs w:val="20"/>
        </w:rPr>
        <w:t>pranie pieniędzy lub finansowanie terroryzmu</w:t>
      </w:r>
      <w:r>
        <w:rPr>
          <w:rStyle w:val="FootnoteSymbol"/>
          <w:rFonts w:ascii="Arial" w:hAnsi="Arial" w:cs="Arial"/>
          <w:b/>
          <w:sz w:val="20"/>
          <w:szCs w:val="20"/>
        </w:rPr>
        <w:footnoteReference w:id="17"/>
      </w:r>
    </w:p>
    <w:p w14:paraId="06DFA9EA" w14:textId="77777777" w:rsidR="006615E0" w:rsidRDefault="00261606">
      <w:pPr>
        <w:pStyle w:val="NumPar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Fonts w:ascii="Arial" w:hAnsi="Arial" w:cs="Arial"/>
          <w:b/>
          <w:sz w:val="20"/>
          <w:szCs w:val="20"/>
        </w:rPr>
        <w:t>praca dzieci</w:t>
      </w:r>
      <w:r>
        <w:rPr>
          <w:rFonts w:ascii="Arial" w:hAnsi="Arial" w:cs="Arial"/>
          <w:sz w:val="20"/>
          <w:szCs w:val="20"/>
        </w:rPr>
        <w:t xml:space="preserve"> i inne formy </w:t>
      </w:r>
      <w:r>
        <w:rPr>
          <w:rFonts w:ascii="Arial" w:hAnsi="Arial" w:cs="Arial"/>
          <w:b/>
          <w:sz w:val="20"/>
          <w:szCs w:val="20"/>
        </w:rPr>
        <w:t>handlu ludźmi</w:t>
      </w:r>
      <w:r>
        <w:rPr>
          <w:rStyle w:val="FootnoteSymbol"/>
          <w:rFonts w:ascii="Arial" w:hAnsi="Arial" w:cs="Arial"/>
          <w:b/>
          <w:sz w:val="20"/>
          <w:szCs w:val="20"/>
        </w:rPr>
        <w:footnoteReference w:id="18"/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9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8"/>
        <w:gridCol w:w="4565"/>
      </w:tblGrid>
      <w:tr w:rsidR="006615E0" w14:paraId="4752655E" w14:textId="77777777">
        <w:tblPrEx>
          <w:tblCellMar>
            <w:top w:w="0" w:type="dxa"/>
            <w:bottom w:w="0" w:type="dxa"/>
          </w:tblCellMar>
        </w:tblPrEx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3878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31DB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4543F43F" w14:textId="77777777">
        <w:tblPrEx>
          <w:tblCellMar>
            <w:top w:w="0" w:type="dxa"/>
            <w:bottom w:w="0" w:type="dxa"/>
          </w:tblCellMar>
        </w:tblPrEx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9393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52BC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733B216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6615E0" w14:paraId="67C88BEC" w14:textId="77777777">
        <w:tblPrEx>
          <w:tblCellMar>
            <w:top w:w="0" w:type="dxa"/>
            <w:bottom w:w="0" w:type="dxa"/>
          </w:tblCellMar>
        </w:tblPrEx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F132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20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b) wskazać, kto został skazany [ ];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02F9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t>a) data: [   ], punkt(-y): [   ], powód(-ody): [   ]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b)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364DF54E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6615E0" w14:paraId="7CE53D81" w14:textId="77777777">
        <w:tblPrEx>
          <w:tblCellMar>
            <w:top w:w="0" w:type="dxa"/>
            <w:bottom w:w="0" w:type="dxa"/>
          </w:tblCellMar>
        </w:tblPrEx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CDBB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22"/>
            </w:r>
            <w:r>
              <w:rPr>
                <w:rFonts w:ascii="Arial" w:hAnsi="Arial" w:cs="Arial"/>
                <w:sz w:val="20"/>
                <w:szCs w:val="20"/>
              </w:rPr>
              <w:t xml:space="preserve"> („</w:t>
            </w: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2F1C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6615E0" w14:paraId="38B0910F" w14:textId="77777777">
        <w:tblPrEx>
          <w:tblCellMar>
            <w:top w:w="0" w:type="dxa"/>
            <w:bottom w:w="0" w:type="dxa"/>
          </w:tblCellMar>
        </w:tblPrEx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7321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23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76CF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68B9B1B8" w14:textId="77777777" w:rsidR="006615E0" w:rsidRDefault="00261606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B: Podstawy związane z płatnością podatków lub składek na ubezpieczenie społeczne</w:t>
      </w:r>
    </w:p>
    <w:tbl>
      <w:tblPr>
        <w:tblW w:w="9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4"/>
        <w:gridCol w:w="2269"/>
        <w:gridCol w:w="2300"/>
      </w:tblGrid>
      <w:tr w:rsidR="006615E0" w14:paraId="59852055" w14:textId="77777777">
        <w:tblPrEx>
          <w:tblCellMar>
            <w:top w:w="0" w:type="dxa"/>
            <w:bottom w:w="0" w:type="dxa"/>
          </w:tblCellMar>
        </w:tblPrEx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CA18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C3EC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7DF89C86" w14:textId="77777777">
        <w:tblPrEx>
          <w:tblCellMar>
            <w:top w:w="0" w:type="dxa"/>
            <w:bottom w:w="0" w:type="dxa"/>
          </w:tblCellMar>
        </w:tblPrEx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306C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sz w:val="20"/>
                <w:szCs w:val="20"/>
              </w:rPr>
              <w:t xml:space="preserve">, zarówno w państwie, w którym ma siedzibę, jak i w państwie członkowskim instytucji zamawiającej lub podmiotu </w:t>
            </w:r>
            <w:r>
              <w:rPr>
                <w:rFonts w:ascii="Arial" w:hAnsi="Arial" w:cs="Arial"/>
                <w:sz w:val="20"/>
                <w:szCs w:val="20"/>
              </w:rPr>
              <w:t>zamawiającego, jeżeli jest ono inne niż państwo siedziby?</w:t>
            </w:r>
          </w:p>
        </w:tc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8D61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6615E0" w14:paraId="4A779F2F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BC29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>
              <w:rPr>
                <w:rFonts w:ascii="Arial" w:hAnsi="Arial" w:cs="Arial"/>
                <w:sz w:val="20"/>
                <w:szCs w:val="20"/>
              </w:rPr>
              <w:t>, proszę wskazać: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a) państwo lub państwo członkowskie, którego to dotyczy;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b) jakiej kwoty to dotyczy?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c) w jaki sposób zostało ustalone to naruszenie obowiązków: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1) w trybie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35D457EC" w14:textId="77777777" w:rsidR="006615E0" w:rsidRDefault="00261606">
            <w:pPr>
              <w:pStyle w:val="Tiret1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E3DC935" w14:textId="77777777" w:rsidR="006615E0" w:rsidRDefault="0026160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135CD33E" w14:textId="77777777" w:rsidR="006615E0" w:rsidRDefault="00261606">
            <w:pPr>
              <w:pStyle w:val="Tiret1"/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6B20B4F5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2) w </w:t>
            </w:r>
            <w:r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60CB0720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Czy wykonawca spełnił lub spełni swoje obowiązki, dokonując płatności należnych podatków lub składek na ubezpieczenie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społeczne, lub też zawierając wiążące porozumienia w celu spłaty tych należności, obejmujące w stosownych przypadkach narosłe odsetki lub grzywny?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34A8" w14:textId="77777777" w:rsidR="006615E0" w:rsidRDefault="00261606">
            <w:pPr>
              <w:pStyle w:val="Tiret1"/>
              <w:numPr>
                <w:ilvl w:val="0"/>
                <w:numId w:val="0"/>
              </w:numPr>
              <w:ind w:left="1417" w:hanging="56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0FA9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6615E0" w14:paraId="1462607D" w14:textId="77777777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4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B147" w14:textId="77777777" w:rsidR="00261606" w:rsidRDefault="00261606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DD83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b)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c1) [] Tak [] Nie</w:t>
            </w:r>
          </w:p>
          <w:p w14:paraId="72F9D9EE" w14:textId="77777777" w:rsidR="006615E0" w:rsidRDefault="00261606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762A7C83" w14:textId="77777777" w:rsidR="006615E0" w:rsidRDefault="002616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6F7B3EF" w14:textId="77777777" w:rsidR="006615E0" w:rsidRDefault="002616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77BECBE3" w14:textId="77777777" w:rsidR="006615E0" w:rsidRDefault="006615E0">
            <w:pPr>
              <w:pStyle w:val="Tiret0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  <w:p w14:paraId="6DA0AB2A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c2) [ 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d)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 xml:space="preserve">, proszę podać szczegółowe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informacje na ten temat: [……]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5315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b)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c1) [] Tak </w:t>
            </w:r>
            <w:r>
              <w:rPr>
                <w:rFonts w:ascii="Arial" w:hAnsi="Arial" w:cs="Arial"/>
                <w:sz w:val="20"/>
                <w:szCs w:val="20"/>
              </w:rPr>
              <w:t>[] Nie</w:t>
            </w:r>
          </w:p>
          <w:p w14:paraId="11272AF8" w14:textId="77777777" w:rsidR="006615E0" w:rsidRDefault="002616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6A81382" w14:textId="77777777" w:rsidR="006615E0" w:rsidRDefault="002616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19012A89" w14:textId="77777777" w:rsidR="006615E0" w:rsidRDefault="002616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CC9881C" w14:textId="77777777" w:rsidR="006615E0" w:rsidRDefault="006615E0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A7778CF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c2) [ 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d)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 xml:space="preserve">, proszę podać szczegółowe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informacje na ten temat: [……]</w:t>
            </w:r>
          </w:p>
        </w:tc>
      </w:tr>
      <w:tr w:rsidR="006615E0" w14:paraId="5D9D11C3" w14:textId="77777777">
        <w:tblPrEx>
          <w:tblCellMar>
            <w:top w:w="0" w:type="dxa"/>
            <w:bottom w:w="0" w:type="dxa"/>
          </w:tblCellMar>
        </w:tblPrEx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533C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Jeżeli odnośna dokumentacja dotycząca płatności podatków lub składek na ubezpieczenie społeczne jest dostępna w formie </w:t>
            </w:r>
            <w:r>
              <w:rPr>
                <w:rFonts w:ascii="Arial" w:hAnsi="Arial" w:cs="Arial"/>
                <w:sz w:val="20"/>
                <w:szCs w:val="20"/>
              </w:rPr>
              <w:t>elektronicznej, proszę wskazać:</w:t>
            </w:r>
          </w:p>
        </w:tc>
        <w:tc>
          <w:tcPr>
            <w:tcW w:w="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E4A2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24"/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6DBF49CB" w14:textId="77777777" w:rsidR="006615E0" w:rsidRDefault="00261606">
      <w:pPr>
        <w:pStyle w:val="SectionTitle"/>
      </w:pPr>
      <w:r>
        <w:rPr>
          <w:rFonts w:ascii="Arial" w:hAnsi="Arial" w:cs="Arial"/>
          <w:b w:val="0"/>
          <w:sz w:val="20"/>
          <w:szCs w:val="20"/>
        </w:rPr>
        <w:t xml:space="preserve">C: Podstawy związane z niewypłacalnością, konfliktem </w:t>
      </w:r>
      <w:r>
        <w:rPr>
          <w:rFonts w:ascii="Arial" w:hAnsi="Arial" w:cs="Arial"/>
          <w:b w:val="0"/>
          <w:sz w:val="20"/>
          <w:szCs w:val="20"/>
        </w:rPr>
        <w:t>interesów lub wykroczeniami zawodowymi</w:t>
      </w:r>
      <w:r>
        <w:rPr>
          <w:rStyle w:val="FootnoteSymbol"/>
          <w:rFonts w:ascii="Arial" w:hAnsi="Arial" w:cs="Arial"/>
          <w:sz w:val="20"/>
          <w:szCs w:val="20"/>
        </w:rPr>
        <w:footnoteReference w:id="25"/>
      </w:r>
    </w:p>
    <w:p w14:paraId="5E7ED66C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</w:t>
      </w:r>
    </w:p>
    <w:tbl>
      <w:tblPr>
        <w:tblW w:w="9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56"/>
      </w:tblGrid>
      <w:tr w:rsidR="006615E0" w14:paraId="35EE4A75" w14:textId="77777777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D9CE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953E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71F18C34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49AA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>
              <w:rPr>
                <w:rStyle w:val="FootnoteSymbol"/>
                <w:rFonts w:ascii="Arial" w:hAnsi="Arial" w:cs="Arial"/>
                <w:b/>
                <w:sz w:val="20"/>
                <w:szCs w:val="20"/>
              </w:rPr>
              <w:footnoteReference w:id="26"/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CC75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6615E0" w14:paraId="5F4A48B3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8FB7" w14:textId="77777777" w:rsidR="00261606" w:rsidRDefault="00261606"/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3DD1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6615E0" w14:paraId="71D56986" w14:textId="77777777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E9B2" w14:textId="77777777" w:rsidR="006615E0" w:rsidRDefault="00261606">
            <w:pPr>
              <w:pStyle w:val="NormalLeft"/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znajduje się w </w:t>
            </w:r>
            <w:r>
              <w:rPr>
                <w:rFonts w:ascii="Arial" w:hAnsi="Arial" w:cs="Arial"/>
                <w:sz w:val="20"/>
                <w:szCs w:val="20"/>
              </w:rPr>
              <w:t>jednej z następujących sytuacji: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>
              <w:rPr>
                <w:rFonts w:ascii="Arial" w:hAnsi="Arial" w:cs="Arial"/>
                <w:sz w:val="20"/>
                <w:szCs w:val="20"/>
              </w:rPr>
              <w:t>; lub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c) zawarł </w:t>
            </w:r>
            <w:r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>
              <w:rPr>
                <w:rFonts w:ascii="Arial" w:hAnsi="Arial" w:cs="Arial"/>
                <w:sz w:val="20"/>
                <w:szCs w:val="20"/>
              </w:rPr>
              <w:t>; lub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d) znajduje się w innej tego rodzaju sytuacji wynikającej z podobnej procedury przewidzianej w krajowych przepisach ustawowych i wykonawczych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27"/>
            </w:r>
            <w:r>
              <w:rPr>
                <w:rFonts w:ascii="Arial" w:hAnsi="Arial" w:cs="Arial"/>
                <w:sz w:val="20"/>
                <w:szCs w:val="20"/>
              </w:rPr>
              <w:t>; lub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e) jego aktywami zarządza likwidator lub sąd; lub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f) jego działalność gospodarcza jest zawieszona?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3FB9365E" w14:textId="77777777" w:rsidR="006615E0" w:rsidRDefault="002616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3F6792C9" w14:textId="77777777" w:rsidR="006615E0" w:rsidRDefault="00261606">
            <w:pPr>
              <w:pStyle w:val="Tiret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28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76EC4F" w14:textId="77777777" w:rsidR="006615E0" w:rsidRDefault="002616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4A86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30BBB685" w14:textId="77777777" w:rsidR="006615E0" w:rsidRDefault="006615E0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C55DCDE" w14:textId="77777777" w:rsidR="006615E0" w:rsidRDefault="006615E0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506EE3D" w14:textId="77777777" w:rsidR="006615E0" w:rsidRDefault="002616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  <w:p w14:paraId="25EE7FD7" w14:textId="77777777" w:rsidR="006615E0" w:rsidRDefault="002616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9AB2150" w14:textId="77777777" w:rsidR="006615E0" w:rsidRDefault="006615E0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4529DB78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615E0" w14:paraId="2196F74D" w14:textId="7777777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3F34" w14:textId="77777777" w:rsidR="006615E0" w:rsidRDefault="00261606">
            <w:pPr>
              <w:pStyle w:val="NormalLef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</w:t>
            </w:r>
            <w:r>
              <w:rPr>
                <w:rFonts w:ascii="Arial" w:hAnsi="Arial" w:cs="Arial"/>
                <w:sz w:val="20"/>
                <w:szCs w:val="20"/>
              </w:rPr>
              <w:t xml:space="preserve">winien </w:t>
            </w:r>
            <w:r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>
              <w:rPr>
                <w:rStyle w:val="FootnoteSymbol"/>
                <w:rFonts w:ascii="Arial" w:hAnsi="Arial" w:cs="Arial"/>
                <w:b/>
                <w:sz w:val="20"/>
                <w:szCs w:val="20"/>
              </w:rPr>
              <w:footnoteReference w:id="29"/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tak, proszę podać szczegółowe informacje na ten temat: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7BBE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[……]</w:t>
            </w:r>
          </w:p>
        </w:tc>
      </w:tr>
      <w:tr w:rsidR="006615E0" w14:paraId="0BB3C054" w14:textId="7777777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FF31" w14:textId="77777777" w:rsidR="00261606" w:rsidRDefault="00261606"/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D9D0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 xml:space="preserve">, czy </w:t>
            </w:r>
            <w:r>
              <w:rPr>
                <w:rFonts w:ascii="Arial" w:hAnsi="Arial" w:cs="Arial"/>
                <w:sz w:val="20"/>
                <w:szCs w:val="20"/>
              </w:rPr>
              <w:t>wykonawca przedsięwziął środki w celu samooczyszczenia?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6615E0" w14:paraId="6E78F10C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2019" w14:textId="77777777" w:rsidR="006615E0" w:rsidRDefault="00261606">
            <w:pPr>
              <w:pStyle w:val="NormalLeft"/>
            </w:pP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Czy wykonawca</w:t>
            </w:r>
            <w:r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 xml:space="preserve">, proszę podać </w:t>
            </w:r>
            <w:r>
              <w:rPr>
                <w:rFonts w:ascii="Arial" w:hAnsi="Arial" w:cs="Arial"/>
                <w:sz w:val="20"/>
                <w:szCs w:val="20"/>
              </w:rPr>
              <w:t>szczegółowe informacje na ten temat: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20CB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  <w:tr w:rsidR="006615E0" w14:paraId="2D27B66D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4961" w14:textId="77777777" w:rsidR="00261606" w:rsidRDefault="00261606"/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D6FE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6615E0" w14:paraId="71ADD6AC" w14:textId="77777777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39A7" w14:textId="77777777" w:rsidR="006615E0" w:rsidRDefault="00261606">
            <w:pPr>
              <w:pStyle w:val="NormalLeft"/>
            </w:pP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konflikcie </w:t>
            </w:r>
            <w:r>
              <w:rPr>
                <w:rFonts w:ascii="Arial" w:hAnsi="Arial" w:cs="Arial"/>
                <w:b/>
                <w:sz w:val="20"/>
                <w:szCs w:val="20"/>
              </w:rPr>
              <w:t>interesów</w:t>
            </w:r>
            <w:r>
              <w:rPr>
                <w:rStyle w:val="FootnoteSymbol"/>
                <w:rFonts w:ascii="Arial" w:hAnsi="Arial" w:cs="Arial"/>
                <w:b/>
                <w:sz w:val="20"/>
                <w:szCs w:val="20"/>
              </w:rPr>
              <w:footnoteReference w:id="30"/>
            </w:r>
            <w:r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B580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  <w:tr w:rsidR="006615E0" w14:paraId="25A2E665" w14:textId="77777777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8942" w14:textId="77777777" w:rsidR="006615E0" w:rsidRDefault="00261606">
            <w:pPr>
              <w:pStyle w:val="NormalLeft"/>
            </w:pP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 xml:space="preserve">Czy wykonawca lub </w:t>
            </w:r>
            <w:r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7DB8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  <w:tr w:rsidR="006615E0" w14:paraId="588FD12A" w14:textId="7777777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6F8E" w14:textId="77777777" w:rsidR="006615E0" w:rsidRDefault="00261606">
            <w:pPr>
              <w:pStyle w:val="NormalLeft"/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rozwiązana przed </w:t>
            </w:r>
            <w:r>
              <w:rPr>
                <w:rFonts w:ascii="Arial" w:hAnsi="Arial" w:cs="Arial"/>
                <w:b/>
                <w:sz w:val="20"/>
                <w:szCs w:val="20"/>
              </w:rPr>
              <w:t>czasem</w:t>
            </w:r>
            <w:r>
              <w:rPr>
                <w:rFonts w:ascii="Arial" w:hAnsi="Arial" w:cs="Arial"/>
                <w:sz w:val="20"/>
                <w:szCs w:val="20"/>
              </w:rPr>
              <w:t xml:space="preserve">, lub w której nałożone zostało odszkodowanie bądź inne porównywalne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sankcje w związku z tą wcześniejszą umową?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83A4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  <w:tr w:rsidR="006615E0" w14:paraId="702E174B" w14:textId="77777777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2702" w14:textId="77777777" w:rsidR="00261606" w:rsidRDefault="00261606"/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2DAC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 xml:space="preserve">, czy wykonawca </w:t>
            </w:r>
            <w:r>
              <w:rPr>
                <w:rFonts w:ascii="Arial" w:hAnsi="Arial" w:cs="Arial"/>
                <w:sz w:val="20"/>
                <w:szCs w:val="20"/>
              </w:rPr>
              <w:t>przedsięwziął środki w celu samooczyszczenia?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6615E0" w14:paraId="6ACB8D16" w14:textId="77777777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832B" w14:textId="77777777" w:rsidR="006615E0" w:rsidRDefault="00261606">
            <w:pPr>
              <w:pStyle w:val="NormalLeft"/>
            </w:pPr>
            <w:r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nie jest</w:t>
            </w:r>
            <w:r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EA41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1DF07E27" w14:textId="77777777" w:rsidR="006615E0" w:rsidRDefault="00261606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D: Inne podstawy wykluczenia, które mogą być przewidziane w przepisach </w:t>
      </w:r>
      <w:r>
        <w:rPr>
          <w:rFonts w:ascii="Arial" w:hAnsi="Arial" w:cs="Arial"/>
          <w:b w:val="0"/>
          <w:sz w:val="20"/>
          <w:szCs w:val="20"/>
        </w:rPr>
        <w:t>krajowych państwa członkowskiego instytucji zamawiającej lub podmiotu zamawiającego</w:t>
      </w:r>
    </w:p>
    <w:tbl>
      <w:tblPr>
        <w:tblW w:w="9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4560"/>
      </w:tblGrid>
      <w:tr w:rsidR="006615E0" w14:paraId="2C65DC69" w14:textId="77777777">
        <w:tblPrEx>
          <w:tblCellMar>
            <w:top w:w="0" w:type="dxa"/>
            <w:bottom w:w="0" w:type="dxa"/>
          </w:tblCellMar>
        </w:tblPrEx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6D12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0948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264A5E85" w14:textId="77777777">
        <w:tblPrEx>
          <w:tblCellMar>
            <w:top w:w="0" w:type="dxa"/>
            <w:bottom w:w="0" w:type="dxa"/>
          </w:tblCellMar>
        </w:tblPrEx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6609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4275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[……][……][……]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6615E0" w14:paraId="49F2DF33" w14:textId="77777777">
        <w:tblPrEx>
          <w:tblCellMar>
            <w:top w:w="0" w:type="dxa"/>
            <w:bottom w:w="0" w:type="dxa"/>
          </w:tblCellMar>
        </w:tblPrEx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C9E5" w14:textId="77777777" w:rsidR="006615E0" w:rsidRDefault="00261606">
            <w:pPr>
              <w:pStyle w:val="Standard"/>
              <w:jc w:val="left"/>
            </w:pPr>
            <w:r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04CB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569803F" w14:textId="77777777" w:rsidR="006615E0" w:rsidRDefault="006615E0">
      <w:pPr>
        <w:pStyle w:val="Standard"/>
        <w:pageBreakBefore/>
      </w:pPr>
    </w:p>
    <w:p w14:paraId="3B69A6C3" w14:textId="77777777" w:rsidR="006615E0" w:rsidRDefault="00261606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IV: Kryteria kwalifikacji</w:t>
      </w:r>
    </w:p>
    <w:p w14:paraId="5F2F5151" w14:textId="77777777" w:rsidR="006615E0" w:rsidRDefault="00261606">
      <w:pPr>
        <w:pStyle w:val="Standard"/>
      </w:pPr>
      <w:r>
        <w:rPr>
          <w:rFonts w:ascii="Arial" w:hAnsi="Arial" w:cs="Arial"/>
          <w:sz w:val="20"/>
          <w:szCs w:val="20"/>
        </w:rPr>
        <w:t xml:space="preserve">W odniesieniu do kryteriów kwalifikacji (sekcja </w:t>
      </w:r>
      <w:r>
        <w:rPr>
          <w:rFonts w:ascii="Symbol" w:hAnsi="Symbol" w:cs="Symbol"/>
          <w:sz w:val="20"/>
          <w:szCs w:val="20"/>
        </w:rPr>
        <w:t></w:t>
      </w:r>
      <w:r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354F7F65" w14:textId="77777777" w:rsidR="006615E0" w:rsidRDefault="00261606">
      <w:pPr>
        <w:pStyle w:val="SectionTitle"/>
      </w:pPr>
      <w:r>
        <w:rPr>
          <w:rFonts w:ascii="Symbol" w:hAnsi="Symbol" w:cs="Symbol"/>
          <w:b w:val="0"/>
          <w:sz w:val="20"/>
          <w:szCs w:val="20"/>
        </w:rPr>
        <w:t></w:t>
      </w:r>
      <w:r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45D71FE8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Fonts w:ascii="Arial" w:hAnsi="Arial" w:cs="Arial"/>
          <w:b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Symbol" w:hAnsi="Symbol" w:cs="Symbol"/>
          <w:b/>
          <w:sz w:val="20"/>
          <w:szCs w:val="20"/>
        </w:rPr>
        <w:t></w:t>
      </w:r>
      <w:r>
        <w:rPr>
          <w:rFonts w:ascii="Arial" w:hAnsi="Arial" w:cs="Arial"/>
          <w:b/>
          <w:sz w:val="20"/>
          <w:szCs w:val="20"/>
        </w:rPr>
        <w:t xml:space="preserve"> w części IV i nie musi wypełniać żadnej z pozostałych sekcji w części IV:</w:t>
      </w:r>
    </w:p>
    <w:tbl>
      <w:tblPr>
        <w:tblW w:w="9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4560"/>
      </w:tblGrid>
      <w:tr w:rsidR="006615E0" w14:paraId="3198AA45" w14:textId="77777777">
        <w:tblPrEx>
          <w:tblCellMar>
            <w:top w:w="0" w:type="dxa"/>
            <w:bottom w:w="0" w:type="dxa"/>
          </w:tblCellMar>
        </w:tblPrEx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D56E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Spełnienie wszystkich wymaganych kryteriów </w:t>
            </w:r>
            <w:r>
              <w:rPr>
                <w:rFonts w:ascii="Arial" w:hAnsi="Arial" w:cs="Arial"/>
                <w:b/>
                <w:sz w:val="20"/>
                <w:szCs w:val="20"/>
              </w:rPr>
              <w:t>kwalifikacji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C81C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6615E0" w14:paraId="70835D4C" w14:textId="77777777">
        <w:tblPrEx>
          <w:tblCellMar>
            <w:top w:w="0" w:type="dxa"/>
            <w:bottom w:w="0" w:type="dxa"/>
          </w:tblCellMar>
        </w:tblPrEx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F993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5471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7A9F1C2D" w14:textId="77777777" w:rsidR="006615E0" w:rsidRDefault="00261606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A: Kompetencje</w:t>
      </w:r>
    </w:p>
    <w:p w14:paraId="4508D605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4567"/>
      </w:tblGrid>
      <w:tr w:rsidR="006615E0" w14:paraId="7B678AAF" w14:textId="77777777">
        <w:tblPrEx>
          <w:tblCellMar>
            <w:top w:w="0" w:type="dxa"/>
            <w:bottom w:w="0" w:type="dxa"/>
          </w:tblCellMar>
        </w:tblPrEx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5867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5869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6615E0" w14:paraId="6BBBD857" w14:textId="77777777">
        <w:tblPrEx>
          <w:tblCellMar>
            <w:top w:w="0" w:type="dxa"/>
            <w:bottom w:w="0" w:type="dxa"/>
          </w:tblCellMar>
        </w:tblPrEx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53E9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32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E0B2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615E0" w14:paraId="55EC2DAB" w14:textId="77777777">
        <w:tblPrEx>
          <w:tblCellMar>
            <w:top w:w="0" w:type="dxa"/>
            <w:bottom w:w="0" w:type="dxa"/>
          </w:tblCellMar>
        </w:tblPrEx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6CFB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97E6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0A0CE2A" w14:textId="77777777" w:rsidR="006615E0" w:rsidRDefault="00261606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14120152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Wykonawca powinien przedstawić informacje jedynie w przypadku gdy instytucja zamawiająca lub podmiot zamawiający wymagają danych kryteriów kwalifikacji w stosownym ogłoszeniu lub w dokumentach zamówienia, o których mowa w </w:t>
      </w:r>
      <w:r>
        <w:rPr>
          <w:rFonts w:ascii="Arial" w:hAnsi="Arial" w:cs="Arial"/>
          <w:b/>
          <w:sz w:val="20"/>
          <w:szCs w:val="20"/>
        </w:rPr>
        <w:t>ogłoszeniu.</w:t>
      </w:r>
    </w:p>
    <w:tbl>
      <w:tblPr>
        <w:tblW w:w="9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62"/>
      </w:tblGrid>
      <w:tr w:rsidR="006615E0" w14:paraId="7A0BABEA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5506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7D6D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610E482A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30D0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i/lub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1b) Jego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>
              <w:rPr>
                <w:rStyle w:val="FootnoteSymbol"/>
                <w:rFonts w:ascii="Arial" w:hAnsi="Arial" w:cs="Arial"/>
                <w:b/>
                <w:sz w:val="20"/>
                <w:szCs w:val="20"/>
              </w:rPr>
              <w:footnoteReference w:id="33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5855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t>(liczba lat, średni obrót)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73997444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615E0" w14:paraId="069B4B8E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003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obrót w obszarze działalności </w:t>
            </w:r>
            <w:r>
              <w:rPr>
                <w:rFonts w:ascii="Arial" w:hAnsi="Arial" w:cs="Arial"/>
                <w:b/>
                <w:sz w:val="20"/>
                <w:szCs w:val="20"/>
              </w:rPr>
              <w:t>gospodarczej objętym zamówieniem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i/lub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>
              <w:rPr>
                <w:rStyle w:val="FootnoteSymbol"/>
                <w:rFonts w:ascii="Arial" w:hAnsi="Arial" w:cs="Arial"/>
                <w:b/>
                <w:sz w:val="20"/>
                <w:szCs w:val="20"/>
              </w:rPr>
              <w:footnoteReference w:id="34"/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0D7D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(liczba lat, średni obrót)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615E0" w14:paraId="545C7B8D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4395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590F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58E6A715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A7A9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>
              <w:rPr>
                <w:rStyle w:val="FootnoteSymbol"/>
                <w:rFonts w:ascii="Arial" w:hAnsi="Arial" w:cs="Arial"/>
                <w:b/>
                <w:sz w:val="20"/>
                <w:szCs w:val="20"/>
              </w:rPr>
              <w:footnoteReference w:id="35"/>
            </w:r>
            <w:r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>
              <w:rPr>
                <w:rFonts w:ascii="Arial" w:hAnsi="Arial" w:cs="Arial"/>
                <w:sz w:val="20"/>
                <w:szCs w:val="20"/>
              </w:rPr>
              <w:t>formie elektronicznej, proszę wskazać: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FD9F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36"/>
            </w:r>
            <w:r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[……], [……]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37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(adres internetowy, wydający urząd lub </w:t>
            </w:r>
            <w:r>
              <w:rPr>
                <w:rFonts w:ascii="Arial" w:hAnsi="Arial" w:cs="Arial"/>
                <w:sz w:val="20"/>
                <w:szCs w:val="20"/>
              </w:rPr>
              <w:t>organ, dokładne dane referencyjne dokumentacji): [……][……][……]</w:t>
            </w:r>
          </w:p>
        </w:tc>
      </w:tr>
      <w:tr w:rsidR="006615E0" w14:paraId="66D96937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C72B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7DBD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615E0" w14:paraId="708BFF43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4D9B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F8FE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5CCA91F" w14:textId="77777777" w:rsidR="006615E0" w:rsidRDefault="00261606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5780E6CC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6"/>
        <w:gridCol w:w="4597"/>
      </w:tblGrid>
      <w:tr w:rsidR="006615E0" w14:paraId="6E0F4768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0677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1"/>
            <w:bookmarkStart w:id="5" w:name="_DV_M4300"/>
            <w:bookmarkEnd w:id="4"/>
            <w:bookmarkEnd w:id="5"/>
            <w:r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BB5A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792E5436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4735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okresie odniesienia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38"/>
            </w:r>
            <w:r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1C8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615E0" w14:paraId="064D6136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A4AA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okresie odniesienia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39"/>
            </w:r>
            <w:r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40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C9C7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Liczba lat (okres ten został </w:t>
            </w:r>
            <w:r>
              <w:rPr>
                <w:rFonts w:ascii="Arial" w:hAnsi="Arial" w:cs="Arial"/>
                <w:sz w:val="20"/>
                <w:szCs w:val="20"/>
              </w:rPr>
              <w:t>wskazany w stosownym ogłoszeniu lub dokumentach zamówienia): […]</w:t>
            </w:r>
          </w:p>
          <w:tbl>
            <w:tblPr>
              <w:tblW w:w="417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79"/>
            </w:tblGrid>
            <w:tr w:rsidR="006615E0" w14:paraId="27475C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A79DBA" w14:textId="77777777" w:rsidR="006615E0" w:rsidRDefault="00261606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5AC405" w14:textId="77777777" w:rsidR="006615E0" w:rsidRDefault="00261606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ED50A" w14:textId="77777777" w:rsidR="006615E0" w:rsidRDefault="00261606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DF9AEE" w14:textId="77777777" w:rsidR="006615E0" w:rsidRDefault="00261606">
                  <w:pPr>
                    <w:pStyle w:val="Standard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6615E0" w14:paraId="1D34D6C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A426E8" w14:textId="77777777" w:rsidR="006615E0" w:rsidRDefault="006615E0">
                  <w:pPr>
                    <w:pStyle w:val="Standard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58299" w14:textId="77777777" w:rsidR="006615E0" w:rsidRDefault="006615E0">
                  <w:pPr>
                    <w:pStyle w:val="Standard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200C37" w14:textId="77777777" w:rsidR="006615E0" w:rsidRDefault="006615E0">
                  <w:pPr>
                    <w:pStyle w:val="Standard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814B5D" w14:textId="77777777" w:rsidR="006615E0" w:rsidRDefault="006615E0">
                  <w:pPr>
                    <w:pStyle w:val="Standard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F2129CD" w14:textId="77777777" w:rsidR="00261606" w:rsidRDefault="00261606"/>
        </w:tc>
      </w:tr>
      <w:tr w:rsidR="006615E0" w14:paraId="44E6A459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0FE2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>
              <w:rPr>
                <w:rStyle w:val="FootnoteSymbol"/>
                <w:rFonts w:ascii="Arial" w:hAnsi="Arial" w:cs="Arial"/>
                <w:b/>
                <w:sz w:val="20"/>
                <w:szCs w:val="20"/>
              </w:rPr>
              <w:footnoteReference w:id="41"/>
            </w:r>
            <w:r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44F0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1041AB63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93B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>
              <w:rPr>
                <w:rFonts w:ascii="Arial" w:hAnsi="Arial" w:cs="Arial"/>
                <w:sz w:val="20"/>
                <w:szCs w:val="20"/>
              </w:rPr>
              <w:t xml:space="preserve"> jest następujące: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F08A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2356B967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B2DB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56BF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6277359D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59FE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>
              <w:rPr>
                <w:rStyle w:val="FootnoteSymbol"/>
                <w:rFonts w:ascii="Arial" w:hAnsi="Arial" w:cs="Arial"/>
                <w:b/>
                <w:sz w:val="20"/>
                <w:szCs w:val="20"/>
              </w:rPr>
              <w:footnoteReference w:id="42"/>
            </w:r>
            <w:r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3A3D" w14:textId="77777777" w:rsidR="006615E0" w:rsidRDefault="00261606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6615E0" w14:paraId="5CEC3B47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A0D4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a) sam usługodawca lub wykonawca: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lub</w:t>
            </w:r>
            <w:r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b) jego kadra kierownicza: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A1DC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b) [……]</w:t>
            </w:r>
          </w:p>
        </w:tc>
      </w:tr>
      <w:tr w:rsidR="006615E0" w14:paraId="798AA8C3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0222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CF68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106D5156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34D4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89BF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Rok, liczebność kadry kierowniczej: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[……], [……]</w:t>
            </w:r>
          </w:p>
        </w:tc>
      </w:tr>
      <w:tr w:rsidR="006615E0" w14:paraId="4BBEA670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07C3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B488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2EDAA35F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F924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>
              <w:rPr>
                <w:rStyle w:val="FootnoteSymbol"/>
                <w:rFonts w:ascii="Arial" w:hAnsi="Arial" w:cs="Arial"/>
                <w:b/>
                <w:sz w:val="20"/>
                <w:szCs w:val="20"/>
              </w:rPr>
              <w:footnoteReference w:id="43"/>
            </w:r>
            <w:r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CDD7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6615E0" w14:paraId="7BE98E51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4D81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071C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6615E0" w14:paraId="5CA1EEE1" w14:textId="77777777">
        <w:tblPrEx>
          <w:tblCellMar>
            <w:top w:w="0" w:type="dxa"/>
            <w:bottom w:w="0" w:type="dxa"/>
          </w:tblCellMar>
        </w:tblPrEx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AEC3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zaświadczenia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5A10" w14:textId="77777777" w:rsidR="006615E0" w:rsidRDefault="00261606">
            <w:pPr>
              <w:pStyle w:val="Standard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4B560A20" w14:textId="77777777" w:rsidR="006615E0" w:rsidRDefault="00261606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12"/>
      <w:bookmarkStart w:id="7" w:name="_DV_M4311"/>
      <w:bookmarkStart w:id="8" w:name="_DV_M4310"/>
      <w:bookmarkStart w:id="9" w:name="_DV_M4309"/>
      <w:bookmarkStart w:id="10" w:name="_DV_M4308"/>
      <w:bookmarkStart w:id="11" w:name="_DV_M4307"/>
      <w:bookmarkEnd w:id="6"/>
      <w:bookmarkEnd w:id="7"/>
      <w:bookmarkEnd w:id="8"/>
      <w:bookmarkEnd w:id="9"/>
      <w:bookmarkEnd w:id="10"/>
      <w:bookmarkEnd w:id="11"/>
      <w:r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3ECF460A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9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56"/>
      </w:tblGrid>
      <w:tr w:rsidR="006615E0" w14:paraId="3C79A513" w14:textId="77777777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D45C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A863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0A6A6FF0" w14:textId="77777777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8BD7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będzie w </w:t>
            </w:r>
            <w:r>
              <w:rPr>
                <w:rFonts w:ascii="Arial" w:hAnsi="Arial" w:cs="Arial"/>
                <w:sz w:val="20"/>
                <w:szCs w:val="20"/>
              </w:rPr>
              <w:t xml:space="preserve">stanie przedstawić </w:t>
            </w:r>
            <w:r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>
              <w:rPr>
                <w:rFonts w:ascii="Arial" w:hAnsi="Arial" w:cs="Arial"/>
                <w:sz w:val="20"/>
                <w:szCs w:val="20"/>
              </w:rPr>
              <w:t>, w tym w zakresie dostępności dla osób niepełnosprawnych?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>
              <w:rPr>
                <w:rFonts w:ascii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8AF4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6615E0" w14:paraId="6CCFB4BF" w14:textId="77777777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EDA1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>
              <w:rPr>
                <w:rFonts w:ascii="Arial" w:hAnsi="Arial" w:cs="Arial"/>
                <w:sz w:val="20"/>
                <w:szCs w:val="20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mogą zostać przedstawione: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101B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755F487" w14:textId="77777777" w:rsidR="006615E0" w:rsidRDefault="006615E0">
      <w:pPr>
        <w:pStyle w:val="Standard"/>
        <w:pageBreakBefore/>
      </w:pPr>
    </w:p>
    <w:p w14:paraId="3792C3AC" w14:textId="77777777" w:rsidR="006615E0" w:rsidRDefault="00261606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1469753A" w14:textId="77777777" w:rsidR="006615E0" w:rsidRDefault="0026160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Wykonawca powinien przedstawić informacje jedynie w przypadku gdy </w:t>
      </w:r>
      <w:r>
        <w:rPr>
          <w:rFonts w:ascii="Arial" w:hAnsi="Arial" w:cs="Arial"/>
          <w:b/>
          <w:sz w:val="20"/>
          <w:szCs w:val="20"/>
        </w:rPr>
        <w:t>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Dotyczy jedynie procedury ograniczonej, procedury konkurencyjnej z negocjacjami, dialogu konkurencyjnego i partnerstwa innowacyjnego:</w:t>
      </w:r>
    </w:p>
    <w:p w14:paraId="2CC30072" w14:textId="77777777" w:rsidR="006615E0" w:rsidRDefault="00261606">
      <w:pPr>
        <w:pStyle w:val="Standard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oświadcza, że:</w:t>
      </w:r>
    </w:p>
    <w:tbl>
      <w:tblPr>
        <w:tblW w:w="9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2"/>
        <w:gridCol w:w="4561"/>
      </w:tblGrid>
      <w:tr w:rsidR="006615E0" w14:paraId="5BB99020" w14:textId="77777777">
        <w:tblPrEx>
          <w:tblCellMar>
            <w:top w:w="0" w:type="dxa"/>
            <w:bottom w:w="0" w:type="dxa"/>
          </w:tblCellMar>
        </w:tblPrEx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EF1A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A28C" w14:textId="77777777" w:rsidR="006615E0" w:rsidRDefault="00261606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6615E0" w14:paraId="54A522AA" w14:textId="77777777">
        <w:tblPrEx>
          <w:tblCellMar>
            <w:top w:w="0" w:type="dxa"/>
            <w:bottom w:w="0" w:type="dxa"/>
          </w:tblCellMar>
        </w:tblPrEx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0F77" w14:textId="77777777" w:rsidR="006615E0" w:rsidRDefault="00261606">
            <w:pPr>
              <w:pStyle w:val="Standard"/>
            </w:pPr>
            <w:r>
              <w:rPr>
                <w:rFonts w:ascii="Arial" w:hAnsi="Arial" w:cs="Arial"/>
                <w:sz w:val="20"/>
                <w:szCs w:val="20"/>
              </w:rPr>
              <w:t xml:space="preserve">W następujący sposób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spełnia</w:t>
            </w:r>
            <w:r>
              <w:rPr>
                <w:rFonts w:ascii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>
              <w:rPr>
                <w:rFonts w:ascii="Arial" w:hAnsi="Arial" w:cs="Arial"/>
                <w:sz w:val="20"/>
                <w:szCs w:val="20"/>
              </w:rPr>
              <w:t xml:space="preserve"> z nich, czy wykonawca posiada wymagane dokumenty: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44"/>
            </w:r>
            <w:r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3208" w14:textId="77777777" w:rsidR="006615E0" w:rsidRDefault="00261606">
            <w:pPr>
              <w:pStyle w:val="Standard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[….]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45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>
              <w:rPr>
                <w:rStyle w:val="FootnoteSymbol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5E2FB1B7" w14:textId="77777777" w:rsidR="006615E0" w:rsidRDefault="00261606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Część VI: </w:t>
      </w:r>
      <w:r>
        <w:rPr>
          <w:rFonts w:ascii="Arial" w:hAnsi="Arial" w:cs="Arial"/>
          <w:sz w:val="20"/>
          <w:szCs w:val="20"/>
        </w:rPr>
        <w:t>Oświadczenia końcowe</w:t>
      </w:r>
    </w:p>
    <w:p w14:paraId="66C1B124" w14:textId="77777777" w:rsidR="006615E0" w:rsidRDefault="00261606">
      <w:pPr>
        <w:pStyle w:val="Standard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2FB58EFE" w14:textId="77777777" w:rsidR="006615E0" w:rsidRDefault="00261606">
      <w:pPr>
        <w:pStyle w:val="Standard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33B62BD" w14:textId="77777777" w:rsidR="006615E0" w:rsidRDefault="00261606">
      <w:pPr>
        <w:pStyle w:val="Standard"/>
      </w:pPr>
      <w:r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Style w:val="FootnoteSymbol"/>
          <w:rFonts w:ascii="Arial" w:hAnsi="Arial" w:cs="Arial"/>
          <w:sz w:val="20"/>
          <w:szCs w:val="20"/>
        </w:rPr>
        <w:footnoteReference w:id="47"/>
      </w:r>
      <w:r>
        <w:rPr>
          <w:rFonts w:ascii="Arial" w:hAnsi="Arial" w:cs="Arial"/>
          <w:i/>
          <w:sz w:val="20"/>
          <w:szCs w:val="20"/>
        </w:rPr>
        <w:t>, lub</w:t>
      </w:r>
    </w:p>
    <w:p w14:paraId="7847DCE6" w14:textId="77777777" w:rsidR="006615E0" w:rsidRDefault="00261606">
      <w:pPr>
        <w:pStyle w:val="Standard"/>
      </w:pPr>
      <w:r>
        <w:rPr>
          <w:rFonts w:ascii="Arial" w:hAnsi="Arial" w:cs="Arial"/>
          <w:i/>
          <w:sz w:val="20"/>
          <w:szCs w:val="20"/>
        </w:rPr>
        <w:t>b) najpóźniej od dnia 18 kwietnia 2018 r.</w:t>
      </w:r>
      <w:r>
        <w:rPr>
          <w:rStyle w:val="FootnoteSymbol"/>
          <w:rFonts w:ascii="Arial" w:hAnsi="Arial" w:cs="Arial"/>
          <w:sz w:val="20"/>
          <w:szCs w:val="20"/>
        </w:rPr>
        <w:footnoteReference w:id="48"/>
      </w:r>
      <w:r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>
        <w:rPr>
          <w:rFonts w:ascii="Arial" w:hAnsi="Arial" w:cs="Arial"/>
          <w:sz w:val="20"/>
          <w:szCs w:val="20"/>
        </w:rPr>
        <w:t>.</w:t>
      </w:r>
    </w:p>
    <w:p w14:paraId="77F26780" w14:textId="77777777" w:rsidR="006615E0" w:rsidRDefault="00261606">
      <w:pPr>
        <w:pStyle w:val="Standard"/>
      </w:pPr>
      <w:r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sz w:val="20"/>
          <w:szCs w:val="20"/>
        </w:rPr>
        <w:t>Dzienniku Urzędowym Unii Europejskiej</w:t>
      </w:r>
      <w:r>
        <w:rPr>
          <w:rFonts w:ascii="Arial" w:hAnsi="Arial" w:cs="Arial"/>
          <w:sz w:val="20"/>
          <w:szCs w:val="20"/>
        </w:rPr>
        <w:t>, numer referencyjny)].</w:t>
      </w:r>
    </w:p>
    <w:p w14:paraId="297994C2" w14:textId="77777777" w:rsidR="006615E0" w:rsidRDefault="00261606">
      <w:pPr>
        <w:pStyle w:val="Standard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p w14:paraId="384CA8AC" w14:textId="77777777" w:rsidR="006615E0" w:rsidRDefault="00261606">
      <w:pPr>
        <w:pStyle w:val="Standard"/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Data, miejscowość oraz – jeżeli jest to wymagane lub </w:t>
      </w:r>
      <w:r>
        <w:rPr>
          <w:rFonts w:ascii="Arial" w:hAnsi="Arial" w:cs="Arial"/>
          <w:sz w:val="20"/>
          <w:szCs w:val="20"/>
        </w:rPr>
        <w:t>konieczne – podpis(-y): [……]</w:t>
      </w:r>
    </w:p>
    <w:sectPr w:rsidR="006615E0">
      <w:headerReference w:type="default" r:id="rId9"/>
      <w:footerReference w:type="default" r:id="rId10"/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D09B" w14:textId="77777777" w:rsidR="00261606" w:rsidRDefault="00261606">
      <w:r>
        <w:separator/>
      </w:r>
    </w:p>
  </w:endnote>
  <w:endnote w:type="continuationSeparator" w:id="0">
    <w:p w14:paraId="3995B2E5" w14:textId="77777777" w:rsidR="00261606" w:rsidRDefault="0026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6C05" w14:textId="77777777" w:rsidR="00261606" w:rsidRDefault="002616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B5C9" w14:textId="77777777" w:rsidR="00261606" w:rsidRDefault="002616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989F" w14:textId="77777777" w:rsidR="00261606" w:rsidRDefault="00261606">
      <w:r>
        <w:rPr>
          <w:color w:val="000000"/>
        </w:rPr>
        <w:separator/>
      </w:r>
    </w:p>
  </w:footnote>
  <w:footnote w:type="continuationSeparator" w:id="0">
    <w:p w14:paraId="186DE810" w14:textId="77777777" w:rsidR="00261606" w:rsidRDefault="00261606">
      <w:r>
        <w:continuationSeparator/>
      </w:r>
    </w:p>
  </w:footnote>
  <w:footnote w:id="1">
    <w:p w14:paraId="08B958F9" w14:textId="77777777" w:rsidR="006615E0" w:rsidRDefault="00261606">
      <w:pPr>
        <w:pStyle w:val="Standard"/>
      </w:pPr>
      <w:r>
        <w:rPr>
          <w:rStyle w:val="Odwoanieprzypisudolnego"/>
        </w:rPr>
        <w:footnoteRef/>
      </w:r>
    </w:p>
    <w:p w14:paraId="4996F171" w14:textId="77777777" w:rsidR="006615E0" w:rsidRDefault="006615E0">
      <w:pPr>
        <w:pStyle w:val="Standard"/>
        <w:pageBreakBefore/>
      </w:pPr>
    </w:p>
    <w:p w14:paraId="3EB9639A" w14:textId="77777777" w:rsidR="006615E0" w:rsidRDefault="00261606">
      <w:pPr>
        <w:pStyle w:val="Footnote"/>
        <w:pageBreakBefore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692EE5D5" w14:textId="77777777" w:rsidR="006615E0" w:rsidRDefault="00261606">
      <w:pPr>
        <w:pStyle w:val="Footnote"/>
        <w:jc w:val="left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 xml:space="preserve">wstępne ogłoszenie </w:t>
      </w:r>
      <w:r>
        <w:rPr>
          <w:rFonts w:ascii="Arial" w:hAnsi="Arial" w:cs="Arial"/>
          <w:b/>
          <w:sz w:val="16"/>
          <w:szCs w:val="16"/>
        </w:rPr>
        <w:t>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473402E1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315F5E29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Zob. pkt II.1.1 i II.1.3 stosownego ogłoszenia.</w:t>
      </w:r>
    </w:p>
  </w:footnote>
  <w:footnote w:id="5">
    <w:p w14:paraId="32AC1E5E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Zob. pkt II.1.1 stosownego ogłoszenia.</w:t>
      </w:r>
    </w:p>
  </w:footnote>
  <w:footnote w:id="6">
    <w:p w14:paraId="1015BCF7" w14:textId="77777777" w:rsidR="006615E0" w:rsidRDefault="00261606">
      <w:pPr>
        <w:pStyle w:val="Standard"/>
      </w:pPr>
      <w:r>
        <w:rPr>
          <w:rStyle w:val="Odwoanieprzypisudolnego"/>
        </w:rPr>
        <w:footnoteRef/>
      </w:r>
    </w:p>
    <w:p w14:paraId="2CFF07C7" w14:textId="77777777" w:rsidR="006615E0" w:rsidRDefault="006615E0">
      <w:pPr>
        <w:pStyle w:val="Standard"/>
      </w:pPr>
    </w:p>
    <w:p w14:paraId="4EDA3209" w14:textId="77777777" w:rsidR="006615E0" w:rsidRDefault="00261606">
      <w:pPr>
        <w:pStyle w:val="Footnot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3BE6DD2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 oraz małych i średnich przedsiębiorstw (Dz.U. L 124 z 20.5.2003, s. 36). Te informacje są wymagane wyłącznie do celów statystycznych.</w:t>
      </w:r>
    </w:p>
    <w:p w14:paraId="5B87D001" w14:textId="77777777" w:rsidR="006615E0" w:rsidRDefault="00261606">
      <w:pPr>
        <w:pStyle w:val="Footnote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ab/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443917B" w14:textId="77777777" w:rsidR="006615E0" w:rsidRDefault="00261606">
      <w:pPr>
        <w:pStyle w:val="Footnote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ab/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2F30CA5E" w14:textId="77777777" w:rsidR="006615E0" w:rsidRDefault="00261606">
      <w:pPr>
        <w:pStyle w:val="Footnote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ab/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7DD031D7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Zob. ogłoszenie o zamówieniu, pkt III.1.5.</w:t>
      </w:r>
    </w:p>
  </w:footnote>
  <w:footnote w:id="9">
    <w:p w14:paraId="37150010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Tj. </w:t>
      </w:r>
      <w:r>
        <w:rPr>
          <w:rFonts w:ascii="Arial" w:hAnsi="Arial" w:cs="Arial"/>
          <w:sz w:val="16"/>
          <w:szCs w:val="16"/>
        </w:rPr>
        <w:t>przedsiębiorstwem, którego głównym celem jest społeczna i zawodowa integracja osób n</w:t>
      </w:r>
      <w:bookmarkStart w:id="0" w:name="_DV_C939"/>
      <w:r>
        <w:rPr>
          <w:rFonts w:ascii="Arial" w:hAnsi="Arial" w:cs="Arial"/>
          <w:sz w:val="16"/>
          <w:szCs w:val="16"/>
        </w:rPr>
        <w:t>iepe</w:t>
      </w:r>
      <w:bookmarkEnd w:id="0"/>
      <w:r>
        <w:rPr>
          <w:rFonts w:ascii="Arial" w:hAnsi="Arial" w:cs="Arial"/>
          <w:sz w:val="16"/>
          <w:szCs w:val="16"/>
        </w:rPr>
        <w:t xml:space="preserve">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3BB04280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Dane referencyjne i klasyfikacja, o ile istnieją, są określone na zaświadczeniu.</w:t>
      </w:r>
    </w:p>
  </w:footnote>
  <w:footnote w:id="11">
    <w:p w14:paraId="73F3F66C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714189D6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Np. dla służb technicznych zaangażowanych w kontrolę jakości: część IV, sekcja C, pkt 3.</w:t>
      </w:r>
    </w:p>
  </w:footnote>
  <w:footnote w:id="13">
    <w:p w14:paraId="7A51D9A4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1174F02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663EBEE4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W rozumieniu art. 1 Konwencji w sprawie ochrony interesów finansowych Wspólnot Europejskich (Dz.U. C 316 z 27.11.1995, s. 48).</w:t>
      </w:r>
    </w:p>
  </w:footnote>
  <w:footnote w:id="16">
    <w:p w14:paraId="102E0F64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2112BA5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Zgodnie z definicją zawartą w art. 1 dyrektywy 2005/60/WE Parlamentu Europejskiego i Rady z dnia 26 </w:t>
      </w:r>
      <w:r>
        <w:rPr>
          <w:rFonts w:ascii="Arial" w:hAnsi="Arial" w:cs="Arial"/>
          <w:sz w:val="16"/>
          <w:szCs w:val="16"/>
        </w:rPr>
        <w:t>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77C43B3F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E21C5B7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20">
    <w:p w14:paraId="30AAD1A0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Proszę powtórzyć tyle razy, ile </w:t>
      </w:r>
      <w:r>
        <w:rPr>
          <w:rFonts w:ascii="Arial" w:hAnsi="Arial" w:cs="Arial"/>
          <w:sz w:val="16"/>
          <w:szCs w:val="16"/>
        </w:rPr>
        <w:t>jest to konieczne.</w:t>
      </w:r>
    </w:p>
  </w:footnote>
  <w:footnote w:id="21">
    <w:p w14:paraId="2438C04B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22">
    <w:p w14:paraId="3035B691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Zgodnie z przepisami krajowymi wdrażającymi art. 57 ust. 6 dyrektywy 2014/24/UE.</w:t>
      </w:r>
    </w:p>
  </w:footnote>
  <w:footnote w:id="23">
    <w:p w14:paraId="17A9B0CB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Uwzględniając charakter popełnionych przestępstw (jednorazowe, powtarzające się, </w:t>
      </w:r>
      <w:r>
        <w:rPr>
          <w:rFonts w:ascii="Arial" w:hAnsi="Arial" w:cs="Arial"/>
          <w:sz w:val="16"/>
          <w:szCs w:val="16"/>
        </w:rPr>
        <w:t>systematyczne itd.), objaśnienie powinno wykazywać stosowność przedsięwziętych środków.</w:t>
      </w:r>
    </w:p>
  </w:footnote>
  <w:footnote w:id="24">
    <w:p w14:paraId="63F02699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25">
    <w:p w14:paraId="0F05A708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Zob. art. 57 ust. 4 dyrektywy 2014/24/WE.</w:t>
      </w:r>
    </w:p>
  </w:footnote>
  <w:footnote w:id="26">
    <w:p w14:paraId="66E5A383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O których mowa, do celów niniejszego zamówienia, w prawie krajowym, w stosownym ogłoszeniu lub w dokumentach zamówienia bądź w art. 18 ust. 2 dyrektywy 2014/24/UE.</w:t>
      </w:r>
    </w:p>
  </w:footnote>
  <w:footnote w:id="27">
    <w:p w14:paraId="12BECEFB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Zob. przepisy krajowe, stosowne ogłoszenie lub dokumenty zamówienia.</w:t>
      </w:r>
    </w:p>
  </w:footnote>
  <w:footnote w:id="28">
    <w:p w14:paraId="3D17265C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C277396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W stosownych przypadkach zob. definicje w prawie krajowym, stosownym ogłoszeniu lub dokumentach zamówienia.</w:t>
      </w:r>
    </w:p>
  </w:footnote>
  <w:footnote w:id="30">
    <w:p w14:paraId="508A0500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Wskazanym w prawie krajowym, stosownym ogłoszeniu lub dokumentach zamówienia.</w:t>
      </w:r>
    </w:p>
  </w:footnote>
  <w:footnote w:id="31">
    <w:p w14:paraId="59EEC417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32">
    <w:p w14:paraId="37E58032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7A73CFD5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Jedynie jeżeli jest to dopuszczone w stosownym ogłoszeniu lub dokumentach zamówienia.</w:t>
      </w:r>
    </w:p>
  </w:footnote>
  <w:footnote w:id="34">
    <w:p w14:paraId="47F91E22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Jedynie jeżeli jest to dopuszczone w stosownym ogłoszeniu lub dokumentach zamówienia.</w:t>
      </w:r>
    </w:p>
  </w:footnote>
  <w:footnote w:id="35">
    <w:p w14:paraId="3B05CCA7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Np. stosunek aktywów do zobowiązań.</w:t>
      </w:r>
    </w:p>
  </w:footnote>
  <w:footnote w:id="36">
    <w:p w14:paraId="6888F563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Np. stosunek aktywów do zobowiązań.</w:t>
      </w:r>
    </w:p>
  </w:footnote>
  <w:footnote w:id="37">
    <w:p w14:paraId="693AC52F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38">
    <w:p w14:paraId="0EAB7D56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</w:t>
      </w:r>
      <w:r>
        <w:rPr>
          <w:rFonts w:ascii="Arial" w:hAnsi="Arial" w:cs="Arial"/>
          <w:sz w:val="16"/>
          <w:szCs w:val="16"/>
        </w:rPr>
        <w:t xml:space="preserve">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63F3F6E0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2152D6C7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02065D40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W przypadku pracowników technicznych lub służb </w:t>
      </w:r>
      <w:r>
        <w:rPr>
          <w:rFonts w:ascii="Arial" w:hAnsi="Arial" w:cs="Arial"/>
          <w:sz w:val="16"/>
          <w:szCs w:val="16"/>
        </w:rPr>
        <w:t>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9340244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B47D660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3DF81264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Proszę jasno wskazać, do której z pozycji odnosi się odpowiedź.</w:t>
      </w:r>
    </w:p>
  </w:footnote>
  <w:footnote w:id="45">
    <w:p w14:paraId="70E6675C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46">
    <w:p w14:paraId="521816E0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47">
    <w:p w14:paraId="0132834B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</w:t>
      </w:r>
    </w:p>
  </w:footnote>
  <w:footnote w:id="48">
    <w:p w14:paraId="09E387A7" w14:textId="77777777" w:rsidR="006615E0" w:rsidRDefault="00261606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>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B55C" w14:textId="77777777" w:rsidR="00261606" w:rsidRDefault="002616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8312" w14:textId="77777777" w:rsidR="00261606" w:rsidRDefault="002616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5D3"/>
    <w:multiLevelType w:val="multilevel"/>
    <w:tmpl w:val="DE16B2E8"/>
    <w:styleLink w:val="WW8Num3"/>
    <w:lvl w:ilvl="0">
      <w:numFmt w:val="bullet"/>
      <w:pStyle w:val="Tiret1"/>
      <w:lvlText w:val="–"/>
      <w:lvlJc w:val="left"/>
      <w:pPr>
        <w:ind w:left="1417" w:hanging="56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7FA4DAA"/>
    <w:multiLevelType w:val="multilevel"/>
    <w:tmpl w:val="5786092C"/>
    <w:styleLink w:val="WW8Num2"/>
    <w:lvl w:ilvl="0">
      <w:start w:val="1"/>
      <w:numFmt w:val="decimal"/>
      <w:pStyle w:val="NumPar4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9676A9D"/>
    <w:multiLevelType w:val="multilevel"/>
    <w:tmpl w:val="C408F9B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41AA4C1D"/>
    <w:multiLevelType w:val="multilevel"/>
    <w:tmpl w:val="823E09C6"/>
    <w:styleLink w:val="WW8Num4"/>
    <w:lvl w:ilvl="0">
      <w:numFmt w:val="bullet"/>
      <w:pStyle w:val="Tiret0"/>
      <w:lvlText w:val="–"/>
      <w:lvlJc w:val="left"/>
      <w:pPr>
        <w:ind w:left="850" w:hanging="85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23278037">
    <w:abstractNumId w:val="2"/>
  </w:num>
  <w:num w:numId="2" w16cid:durableId="648941848">
    <w:abstractNumId w:val="1"/>
  </w:num>
  <w:num w:numId="3" w16cid:durableId="2025356134">
    <w:abstractNumId w:val="0"/>
  </w:num>
  <w:num w:numId="4" w16cid:durableId="720443234">
    <w:abstractNumId w:val="3"/>
  </w:num>
  <w:num w:numId="5" w16cid:durableId="1315260756">
    <w:abstractNumId w:val="0"/>
    <w:lvlOverride w:ilvl="0"/>
  </w:num>
  <w:num w:numId="6" w16cid:durableId="1317808517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15E0"/>
    <w:rsid w:val="00261606"/>
    <w:rsid w:val="006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5632"/>
  <w15:docId w15:val="{D419EC02-6FC6-4E38-A9E8-43369B46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before="120" w:after="120"/>
      <w:jc w:val="both"/>
    </w:pPr>
    <w:rPr>
      <w:rFonts w:eastAsia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before="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alBold">
    <w:name w:val="NormalBold"/>
    <w:basedOn w:val="Standard"/>
    <w:pPr>
      <w:widowControl w:val="0"/>
      <w:spacing w:before="0" w:after="0"/>
      <w:jc w:val="left"/>
    </w:pPr>
    <w:rPr>
      <w:rFonts w:eastAsia="Times New Roman"/>
      <w:b/>
    </w:rPr>
  </w:style>
  <w:style w:type="paragraph" w:styleId="Stopka">
    <w:name w:val="footer"/>
    <w:basedOn w:val="Standard"/>
    <w:pPr>
      <w:spacing w:before="360" w:after="0"/>
      <w:ind w:left="-850" w:right="-850"/>
      <w:jc w:val="left"/>
    </w:pPr>
  </w:style>
  <w:style w:type="paragraph" w:customStyle="1" w:styleId="Footnote">
    <w:name w:val="Footnote"/>
    <w:basedOn w:val="Standard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Standard"/>
    <w:pPr>
      <w:ind w:left="850"/>
    </w:pPr>
  </w:style>
  <w:style w:type="paragraph" w:customStyle="1" w:styleId="NormalLeft">
    <w:name w:val="Normal Left"/>
    <w:basedOn w:val="Standard"/>
    <w:pPr>
      <w:jc w:val="left"/>
    </w:pPr>
  </w:style>
  <w:style w:type="paragraph" w:customStyle="1" w:styleId="Tiret0">
    <w:name w:val="Tiret 0"/>
    <w:basedOn w:val="Standard"/>
    <w:pPr>
      <w:numPr>
        <w:numId w:val="4"/>
      </w:numPr>
    </w:pPr>
  </w:style>
  <w:style w:type="paragraph" w:customStyle="1" w:styleId="Tiret1">
    <w:name w:val="Tiret 1"/>
    <w:basedOn w:val="Standard"/>
    <w:pPr>
      <w:numPr>
        <w:numId w:val="3"/>
      </w:numPr>
    </w:pPr>
  </w:style>
  <w:style w:type="paragraph" w:customStyle="1" w:styleId="NumPar1">
    <w:name w:val="NumPar 1"/>
    <w:basedOn w:val="Standard"/>
    <w:next w:val="Text1"/>
  </w:style>
  <w:style w:type="paragraph" w:customStyle="1" w:styleId="NumPar2">
    <w:name w:val="NumPar 2"/>
    <w:basedOn w:val="Standard"/>
    <w:next w:val="Text1"/>
  </w:style>
  <w:style w:type="paragraph" w:customStyle="1" w:styleId="NumPar3">
    <w:name w:val="NumPar 3"/>
    <w:basedOn w:val="Standard"/>
    <w:next w:val="Text1"/>
  </w:style>
  <w:style w:type="paragraph" w:customStyle="1" w:styleId="NumPar4">
    <w:name w:val="NumPar 4"/>
    <w:basedOn w:val="Standard"/>
    <w:next w:val="Text1"/>
    <w:pPr>
      <w:numPr>
        <w:numId w:val="2"/>
      </w:numPr>
    </w:pPr>
  </w:style>
  <w:style w:type="paragraph" w:customStyle="1" w:styleId="ChapterTitle">
    <w:name w:val="ChapterTitle"/>
    <w:basedOn w:val="Standard"/>
    <w:next w:val="Standar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Nagwek1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Standard"/>
    <w:next w:val="Standard"/>
    <w:pPr>
      <w:jc w:val="center"/>
    </w:pPr>
    <w:rPr>
      <w:b/>
      <w:u w:val="single"/>
    </w:rPr>
  </w:style>
  <w:style w:type="paragraph" w:customStyle="1" w:styleId="Titrearticle">
    <w:name w:val="Titre article"/>
    <w:basedOn w:val="Standard"/>
    <w:next w:val="Standard"/>
    <w:pPr>
      <w:keepNext/>
      <w:spacing w:before="360"/>
      <w:jc w:val="center"/>
    </w:pPr>
    <w:rPr>
      <w:i/>
    </w:rPr>
  </w:style>
  <w:style w:type="paragraph" w:styleId="Nagwek">
    <w:name w:val="header"/>
    <w:basedOn w:val="Standard"/>
    <w:pPr>
      <w:spacing w:before="0" w:after="0"/>
    </w:pPr>
  </w:style>
  <w:style w:type="paragraph" w:styleId="Tekstdymka">
    <w:name w:val="Balloon Text"/>
    <w:basedOn w:val="Standard"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StopkaZnak">
    <w:name w:val="Stopka Znak"/>
    <w:rPr>
      <w:rFonts w:ascii="Times New Roman" w:eastAsia="Calibri" w:hAnsi="Times New Roman" w:cs="Times New Roman"/>
      <w:sz w:val="24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shd w:val="clear" w:color="auto" w:fill="auto"/>
      <w:vertAlign w:val="superscript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Znak">
    <w:name w:val="Nagłówek Znak"/>
    <w:rPr>
      <w:rFonts w:ascii="Times New Roman" w:eastAsia="Calibri" w:hAnsi="Times New Roman" w:cs="Times New Roman"/>
      <w:sz w:val="24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4459</Words>
  <Characters>26759</Characters>
  <Application>Microsoft Office Word</Application>
  <DocSecurity>0</DocSecurity>
  <Lines>222</Lines>
  <Paragraphs>62</Paragraphs>
  <ScaleCrop>false</ScaleCrop>
  <Company/>
  <LinksUpToDate>false</LinksUpToDate>
  <CharactersWithSpaces>31156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info</cp:lastModifiedBy>
  <cp:revision>2</cp:revision>
  <cp:lastPrinted>2016-06-02T13:06:00Z</cp:lastPrinted>
  <dcterms:created xsi:type="dcterms:W3CDTF">2024-01-17T09:53:00Z</dcterms:created>
  <dcterms:modified xsi:type="dcterms:W3CDTF">2024-01-17T09:53:00Z</dcterms:modified>
</cp:coreProperties>
</file>